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54106ddefa14a.htm"/>
      <w:bookmarkStart w:id="1" w:name="ksd54106ddefa14a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(Amendment No. 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Filed by the Registrant ☑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Filed by a Party other than the Registrant ☐ </w:t>
      </w:r>
    </w:p>
    <w:p>
      <w:pPr>
        <w:pStyle w:val="TextBody"/>
        <w:bidi w:val="0"/>
        <w:spacing w:before="48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☑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Soliciting Material Pursuant to Section 240.14a-11(c) or Section 240.14a-12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Southern California Gas Company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Payment of Filing Fee (Check all boxes that apply):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☑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Fee paid previously with preliminary materials.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493520" cy="58674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200" w:before="0" w:after="40"/>
        <w:jc w:val="left"/>
        <w:rPr>
          <w:bdr w:val="single" w:sz="20" w:space="1" w:color="000000"/>
        </w:rPr>
      </w:pPr>
      <w:r>
        <w:rPr>
          <w:bdr w:val="single" w:sz="20" w:space="1" w:color="000000"/>
        </w:rPr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Shareholder Name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Address 1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Address 2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Address 3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480" w:after="0"/>
        <w:jc w:val="center"/>
        <w:rPr>
          <w:rFonts w:ascii="Arial" w:hAnsi="Arial"/>
          <w:b/>
          <w:sz w:val="44"/>
        </w:rPr>
      </w:pPr>
      <w:r>
        <w:rPr>
          <w:rFonts w:ascii="Arial" w:hAnsi="Arial"/>
          <w:b/>
          <w:sz w:val="44"/>
        </w:rPr>
        <w:t xml:space="preserve">IMPORTANT MESSAGE </w:t>
      </w:r>
    </w:p>
    <w:p>
      <w:pPr>
        <w:pStyle w:val="TextBody"/>
        <w:bidi w:val="0"/>
        <w:spacing w:before="360" w:after="0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Re: Southern California Gas Company (SoCalGas) Special Meeting of Shareholders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Dear SoCalGas Shareholder: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Our Special Meeting of Shareholders has been scheduled for Thursday, August 6, 2026, and we are contacting you with a request to vote your SoCalGas shares.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It is very important that you vote before the meeting. The proxy information administrator for the Special Meeting, D.F. King, is standing by to take your vote. The call will only take a few moments of your time and there is no confidential information required.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Please contact D.F. King toll-free at </w:t>
      </w:r>
      <w:r>
        <w:rPr>
          <w:rFonts w:ascii="Arial" w:hAnsi="Arial"/>
          <w:b/>
          <w:sz w:val="22"/>
        </w:rPr>
        <w:t xml:space="preserve">1-800-769-7666 </w:t>
      </w:r>
      <w:r>
        <w:rPr>
          <w:rFonts w:ascii="Arial" w:hAnsi="Arial"/>
          <w:sz w:val="22"/>
        </w:rPr>
        <w:t xml:space="preserve">between 9:00 a.m. and 10:00 p.m. Eastern time Monday through Friday to vote. At the time of the call please reference the number listed below. </w:t>
      </w:r>
    </w:p>
    <w:p>
      <w:pPr>
        <w:pStyle w:val="TextBody"/>
        <w:bidi w:val="0"/>
        <w:spacing w:before="48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Sincerely, </w:t>
      </w:r>
    </w:p>
    <w:p>
      <w:pPr>
        <w:pStyle w:val="TextBody"/>
        <w:bidi w:val="0"/>
        <w:spacing w:before="360" w:after="0"/>
        <w:jc w:val="left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/s/ Jason W. Egan </w:t>
      </w:r>
    </w:p>
    <w:p>
      <w:pPr>
        <w:pStyle w:val="TextBody"/>
        <w:bidi w:val="0"/>
        <w:spacing w:before="0" w:after="0"/>
        <w:jc w:val="left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Corporate Secretary </w:t>
      </w:r>
    </w:p>
    <w:p>
      <w:pPr>
        <w:pStyle w:val="TextBody"/>
        <w:bidi w:val="0"/>
        <w:spacing w:before="0" w:after="0"/>
        <w:jc w:val="left"/>
        <w:rPr>
          <w:rFonts w:ascii="Arial" w:hAnsi="Arial"/>
          <w:i/>
          <w:sz w:val="22"/>
        </w:rPr>
      </w:pPr>
      <w:r>
        <w:rPr>
          <w:rFonts w:ascii="Arial" w:hAnsi="Arial"/>
          <w:i/>
          <w:sz w:val="22"/>
        </w:rPr>
        <w:t xml:space="preserve">Southern California Gas Company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278</Words>
  <Characters>1501</Characters>
  <CharactersWithSpaces>1796</CharactersWithSpaces>
  <Paragraphs>71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